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338E4" w:rsidRPr="00390877" w:rsidRDefault="00D338E4" w:rsidP="00260BAE">
      <w:pPr>
        <w:spacing w:after="0" w:line="480" w:lineRule="auto"/>
        <w:rPr>
          <w:rFonts w:ascii="Times New Roman" w:hAnsi="Times New Roman" w:cs="Times New Roman"/>
          <w:sz w:val="24"/>
        </w:rPr>
      </w:pPr>
    </w:p>
    <w:p w:rsidR="00D338E4" w:rsidRPr="00390877" w:rsidRDefault="00D338E4" w:rsidP="00260BAE">
      <w:pPr>
        <w:spacing w:after="0" w:line="480" w:lineRule="auto"/>
        <w:rPr>
          <w:rFonts w:ascii="Times New Roman" w:hAnsi="Times New Roman" w:cs="Times New Roman"/>
          <w:sz w:val="24"/>
        </w:rPr>
      </w:pPr>
    </w:p>
    <w:p w:rsidR="00D338E4" w:rsidRPr="00390877" w:rsidRDefault="00D338E4" w:rsidP="00260BAE">
      <w:pPr>
        <w:spacing w:after="0" w:line="480" w:lineRule="auto"/>
        <w:rPr>
          <w:rFonts w:ascii="Times New Roman" w:hAnsi="Times New Roman" w:cs="Times New Roman"/>
          <w:sz w:val="24"/>
        </w:rPr>
      </w:pPr>
    </w:p>
    <w:p w:rsidR="00D338E4" w:rsidRPr="00390877" w:rsidRDefault="00D338E4" w:rsidP="00260BAE">
      <w:pPr>
        <w:spacing w:after="0" w:line="480" w:lineRule="auto"/>
        <w:rPr>
          <w:rFonts w:ascii="Times New Roman" w:hAnsi="Times New Roman" w:cs="Times New Roman"/>
          <w:sz w:val="24"/>
        </w:rPr>
      </w:pPr>
    </w:p>
    <w:p w:rsidR="00D338E4" w:rsidRPr="00390877" w:rsidRDefault="00D338E4" w:rsidP="00260BAE">
      <w:pPr>
        <w:spacing w:after="0" w:line="480" w:lineRule="auto"/>
        <w:rPr>
          <w:rFonts w:ascii="Times New Roman" w:hAnsi="Times New Roman" w:cs="Times New Roman"/>
          <w:sz w:val="24"/>
        </w:rPr>
      </w:pPr>
    </w:p>
    <w:p w:rsidR="00D338E4" w:rsidRPr="00390877" w:rsidRDefault="00D338E4" w:rsidP="00260BAE">
      <w:pPr>
        <w:spacing w:after="0" w:line="480" w:lineRule="auto"/>
        <w:rPr>
          <w:rFonts w:ascii="Times New Roman" w:hAnsi="Times New Roman" w:cs="Times New Roman"/>
          <w:sz w:val="24"/>
        </w:rPr>
      </w:pPr>
    </w:p>
    <w:p w:rsidR="00D338E4" w:rsidRPr="00390877" w:rsidRDefault="002E012E" w:rsidP="00260BAE">
      <w:pPr>
        <w:spacing w:after="0" w:line="480" w:lineRule="auto"/>
        <w:jc w:val="center"/>
        <w:rPr>
          <w:rFonts w:ascii="Times New Roman" w:hAnsi="Times New Roman" w:cs="Times New Roman"/>
          <w:sz w:val="24"/>
        </w:rPr>
      </w:pPr>
      <w:r>
        <w:rPr>
          <w:rFonts w:ascii="Times New Roman" w:hAnsi="Times New Roman" w:cs="Times New Roman"/>
          <w:sz w:val="24"/>
        </w:rPr>
        <w:t>Purpose Statement and Qual</w:t>
      </w:r>
      <w:r w:rsidR="00D338E4" w:rsidRPr="00390877">
        <w:rPr>
          <w:rFonts w:ascii="Times New Roman" w:hAnsi="Times New Roman" w:cs="Times New Roman"/>
          <w:sz w:val="24"/>
        </w:rPr>
        <w:t>itative Research Questions</w:t>
      </w:r>
    </w:p>
    <w:p w:rsidR="00D338E4" w:rsidRPr="00390877" w:rsidRDefault="00D338E4" w:rsidP="00260BAE">
      <w:pPr>
        <w:spacing w:after="0" w:line="480" w:lineRule="auto"/>
        <w:jc w:val="center"/>
        <w:rPr>
          <w:rFonts w:ascii="Times New Roman" w:hAnsi="Times New Roman" w:cs="Times New Roman"/>
          <w:sz w:val="24"/>
        </w:rPr>
      </w:pPr>
      <w:r w:rsidRPr="00390877">
        <w:rPr>
          <w:rFonts w:ascii="Times New Roman" w:hAnsi="Times New Roman" w:cs="Times New Roman"/>
          <w:sz w:val="24"/>
        </w:rPr>
        <w:t>Name of Student</w:t>
      </w:r>
    </w:p>
    <w:p w:rsidR="00D338E4" w:rsidRPr="00390877" w:rsidRDefault="00D338E4" w:rsidP="00260BAE">
      <w:pPr>
        <w:spacing w:after="0" w:line="480" w:lineRule="auto"/>
        <w:jc w:val="center"/>
        <w:rPr>
          <w:rFonts w:ascii="Times New Roman" w:hAnsi="Times New Roman" w:cs="Times New Roman"/>
          <w:sz w:val="24"/>
        </w:rPr>
      </w:pPr>
      <w:r w:rsidRPr="00390877">
        <w:rPr>
          <w:rFonts w:ascii="Times New Roman" w:hAnsi="Times New Roman" w:cs="Times New Roman"/>
          <w:sz w:val="24"/>
        </w:rPr>
        <w:t>Name of Institution</w:t>
      </w:r>
    </w:p>
    <w:p w:rsidR="00D338E4" w:rsidRPr="00390877" w:rsidRDefault="00D338E4" w:rsidP="00260BAE">
      <w:pPr>
        <w:spacing w:after="0" w:line="480" w:lineRule="auto"/>
        <w:jc w:val="center"/>
        <w:rPr>
          <w:rFonts w:ascii="Times New Roman" w:hAnsi="Times New Roman" w:cs="Times New Roman"/>
          <w:sz w:val="24"/>
        </w:rPr>
      </w:pPr>
      <w:r w:rsidRPr="00390877">
        <w:rPr>
          <w:rFonts w:ascii="Times New Roman" w:hAnsi="Times New Roman" w:cs="Times New Roman"/>
          <w:sz w:val="24"/>
        </w:rPr>
        <w:t>Date</w:t>
      </w:r>
    </w:p>
    <w:p w:rsidR="00D338E4" w:rsidRPr="00390877" w:rsidRDefault="00D338E4" w:rsidP="00260BAE">
      <w:pPr>
        <w:spacing w:after="0" w:line="480" w:lineRule="auto"/>
        <w:rPr>
          <w:rFonts w:ascii="Times New Roman" w:hAnsi="Times New Roman" w:cs="Times New Roman"/>
          <w:sz w:val="24"/>
        </w:rPr>
      </w:pPr>
      <w:r w:rsidRPr="00390877">
        <w:rPr>
          <w:rFonts w:ascii="Times New Roman" w:hAnsi="Times New Roman" w:cs="Times New Roman"/>
          <w:sz w:val="24"/>
        </w:rPr>
        <w:br w:type="page"/>
      </w:r>
    </w:p>
    <w:p w:rsidR="00260BAE" w:rsidRPr="00390877" w:rsidRDefault="002E012E" w:rsidP="00260BAE">
      <w:pPr>
        <w:spacing w:after="0" w:line="480" w:lineRule="auto"/>
        <w:jc w:val="center"/>
        <w:rPr>
          <w:rFonts w:ascii="Times New Roman" w:hAnsi="Times New Roman" w:cs="Times New Roman"/>
          <w:sz w:val="24"/>
        </w:rPr>
      </w:pPr>
      <w:r>
        <w:rPr>
          <w:rFonts w:ascii="Times New Roman" w:hAnsi="Times New Roman" w:cs="Times New Roman"/>
          <w:sz w:val="24"/>
        </w:rPr>
        <w:lastRenderedPageBreak/>
        <w:t>Purpose Statement and Qual</w:t>
      </w:r>
      <w:r w:rsidR="00260BAE" w:rsidRPr="00390877">
        <w:rPr>
          <w:rFonts w:ascii="Times New Roman" w:hAnsi="Times New Roman" w:cs="Times New Roman"/>
          <w:sz w:val="24"/>
        </w:rPr>
        <w:t>itative Research Questions</w:t>
      </w:r>
    </w:p>
    <w:p w:rsidR="00D338E4" w:rsidRPr="00390877" w:rsidRDefault="00D338E4" w:rsidP="00260BAE">
      <w:pPr>
        <w:spacing w:after="0" w:line="480" w:lineRule="auto"/>
        <w:rPr>
          <w:rFonts w:ascii="Times New Roman" w:hAnsi="Times New Roman" w:cs="Times New Roman"/>
          <w:b/>
          <w:sz w:val="24"/>
        </w:rPr>
      </w:pPr>
      <w:r w:rsidRPr="00390877">
        <w:rPr>
          <w:rFonts w:ascii="Times New Roman" w:hAnsi="Times New Roman" w:cs="Times New Roman"/>
          <w:b/>
          <w:sz w:val="24"/>
        </w:rPr>
        <w:t>Research Questions</w:t>
      </w:r>
      <w:bookmarkStart w:id="0" w:name="_GoBack"/>
      <w:bookmarkEnd w:id="0"/>
    </w:p>
    <w:p w:rsidR="00D338E4" w:rsidRPr="00390877" w:rsidRDefault="00D338E4" w:rsidP="00260BAE">
      <w:pPr>
        <w:pStyle w:val="ListParagraph"/>
        <w:numPr>
          <w:ilvl w:val="0"/>
          <w:numId w:val="1"/>
        </w:numPr>
        <w:spacing w:after="0" w:line="480" w:lineRule="auto"/>
        <w:rPr>
          <w:rFonts w:ascii="Times New Roman" w:hAnsi="Times New Roman" w:cs="Times New Roman"/>
          <w:sz w:val="24"/>
        </w:rPr>
      </w:pPr>
      <w:r w:rsidRPr="00390877">
        <w:rPr>
          <w:rFonts w:ascii="Times New Roman" w:hAnsi="Times New Roman" w:cs="Times New Roman"/>
          <w:sz w:val="24"/>
        </w:rPr>
        <w:t>What is the magnitude of impacts of changes in legislation on health care delivery related to abortion services for conservative and liberal states?</w:t>
      </w:r>
    </w:p>
    <w:p w:rsidR="00D338E4" w:rsidRPr="00390877" w:rsidRDefault="00D338E4" w:rsidP="00260BAE">
      <w:pPr>
        <w:pStyle w:val="ListParagraph"/>
        <w:numPr>
          <w:ilvl w:val="0"/>
          <w:numId w:val="1"/>
        </w:numPr>
        <w:spacing w:after="0" w:line="480" w:lineRule="auto"/>
        <w:rPr>
          <w:rFonts w:ascii="Times New Roman" w:hAnsi="Times New Roman" w:cs="Times New Roman"/>
          <w:sz w:val="24"/>
        </w:rPr>
      </w:pPr>
      <w:r w:rsidRPr="00390877">
        <w:rPr>
          <w:rFonts w:ascii="Times New Roman" w:hAnsi="Times New Roman" w:cs="Times New Roman"/>
          <w:sz w:val="24"/>
        </w:rPr>
        <w:t xml:space="preserve">What is the magnitude of impacts of reduced government funding to insurance policies on health care delivery related to abortion services for conservative and liberal states? </w:t>
      </w:r>
    </w:p>
    <w:p w:rsidR="00D338E4" w:rsidRPr="00390877" w:rsidRDefault="00D338E4" w:rsidP="00260BAE">
      <w:pPr>
        <w:spacing w:after="0" w:line="480" w:lineRule="auto"/>
        <w:jc w:val="center"/>
        <w:rPr>
          <w:rFonts w:ascii="Times New Roman" w:hAnsi="Times New Roman" w:cs="Times New Roman"/>
          <w:b/>
          <w:sz w:val="24"/>
        </w:rPr>
      </w:pPr>
      <w:r w:rsidRPr="00390877">
        <w:rPr>
          <w:rFonts w:ascii="Times New Roman" w:hAnsi="Times New Roman" w:cs="Times New Roman"/>
          <w:b/>
          <w:sz w:val="24"/>
        </w:rPr>
        <w:t>Problem Statements</w:t>
      </w:r>
    </w:p>
    <w:p w:rsidR="00D338E4" w:rsidRPr="00390877" w:rsidRDefault="00D338E4" w:rsidP="00260BAE">
      <w:pPr>
        <w:spacing w:after="0" w:line="480" w:lineRule="auto"/>
        <w:ind w:firstLine="720"/>
        <w:rPr>
          <w:rFonts w:ascii="Times New Roman" w:hAnsi="Times New Roman" w:cs="Times New Roman"/>
          <w:sz w:val="24"/>
        </w:rPr>
      </w:pPr>
      <w:r w:rsidRPr="00390877">
        <w:rPr>
          <w:rFonts w:ascii="Times New Roman" w:hAnsi="Times New Roman" w:cs="Times New Roman"/>
          <w:sz w:val="24"/>
        </w:rPr>
        <w:t xml:space="preserve">The general problem of the study is the level of vulnerability of women to health risks of abortion based on the change in legislation that govern reproductive health in the United States (US). According to </w:t>
      </w:r>
      <w:proofErr w:type="spellStart"/>
      <w:r w:rsidRPr="00390877">
        <w:rPr>
          <w:rFonts w:ascii="Times New Roman" w:hAnsi="Times New Roman" w:cs="Times New Roman"/>
          <w:sz w:val="24"/>
        </w:rPr>
        <w:t>Berer</w:t>
      </w:r>
      <w:proofErr w:type="spellEnd"/>
      <w:r w:rsidRPr="00390877">
        <w:rPr>
          <w:rFonts w:ascii="Times New Roman" w:hAnsi="Times New Roman" w:cs="Times New Roman"/>
          <w:sz w:val="24"/>
        </w:rPr>
        <w:t xml:space="preserve"> (2017), "The change in regulations made it impossible to obtain a</w:t>
      </w:r>
      <w:r w:rsidR="00885805" w:rsidRPr="00390877">
        <w:rPr>
          <w:rFonts w:ascii="Times New Roman" w:hAnsi="Times New Roman" w:cs="Times New Roman"/>
          <w:sz w:val="24"/>
        </w:rPr>
        <w:t xml:space="preserve">n abortion in a state hospital.” </w:t>
      </w:r>
      <w:r w:rsidRPr="00390877">
        <w:rPr>
          <w:rFonts w:ascii="Times New Roman" w:hAnsi="Times New Roman" w:cs="Times New Roman"/>
          <w:sz w:val="24"/>
        </w:rPr>
        <w:t>The specific problem is the magnitude of impacts of the government's inability to enact legislation that promotes funding on reproductive care (Ravi, 2018).</w:t>
      </w:r>
    </w:p>
    <w:p w:rsidR="00D338E4" w:rsidRPr="00390877" w:rsidRDefault="00D338E4" w:rsidP="00260BAE">
      <w:pPr>
        <w:spacing w:after="0" w:line="480" w:lineRule="auto"/>
        <w:jc w:val="center"/>
        <w:rPr>
          <w:rFonts w:ascii="Times New Roman" w:hAnsi="Times New Roman" w:cs="Times New Roman"/>
          <w:b/>
          <w:sz w:val="24"/>
        </w:rPr>
      </w:pPr>
      <w:r w:rsidRPr="00390877">
        <w:rPr>
          <w:rFonts w:ascii="Times New Roman" w:hAnsi="Times New Roman" w:cs="Times New Roman"/>
          <w:b/>
          <w:sz w:val="24"/>
        </w:rPr>
        <w:t>Purpose Statement</w:t>
      </w:r>
    </w:p>
    <w:p w:rsidR="00D338E4" w:rsidRPr="00390877" w:rsidRDefault="00D338E4" w:rsidP="00260BAE">
      <w:pPr>
        <w:spacing w:after="0" w:line="480" w:lineRule="auto"/>
        <w:ind w:firstLine="720"/>
        <w:rPr>
          <w:rFonts w:ascii="Times New Roman" w:hAnsi="Times New Roman" w:cs="Times New Roman"/>
          <w:sz w:val="24"/>
        </w:rPr>
      </w:pPr>
      <w:r w:rsidRPr="00390877">
        <w:rPr>
          <w:rFonts w:ascii="Times New Roman" w:hAnsi="Times New Roman" w:cs="Times New Roman"/>
          <w:sz w:val="24"/>
        </w:rPr>
        <w:t>The purpose of this quasi-experimental study is to investigate the levels of impacts of legislation changes and lack of government funding on reproductive care delivery in the US. There have been numerous changes in the laws governing abortion in the country over the past few years (</w:t>
      </w:r>
      <w:proofErr w:type="spellStart"/>
      <w:r w:rsidRPr="00390877">
        <w:rPr>
          <w:rFonts w:ascii="Times New Roman" w:hAnsi="Times New Roman" w:cs="Times New Roman"/>
          <w:sz w:val="24"/>
        </w:rPr>
        <w:t>Tavernise</w:t>
      </w:r>
      <w:proofErr w:type="spellEnd"/>
      <w:r w:rsidRPr="00390877">
        <w:rPr>
          <w:rFonts w:ascii="Times New Roman" w:hAnsi="Times New Roman" w:cs="Times New Roman"/>
          <w:sz w:val="24"/>
        </w:rPr>
        <w:t xml:space="preserve">, 2019). Restrictive laws are prevalent across the US, putting reproductive care delivery at jeopardy. The consequence of such restrictive laws and jurisdictional disparities is the inability to </w:t>
      </w:r>
      <w:r w:rsidR="00885805" w:rsidRPr="00390877">
        <w:rPr>
          <w:rFonts w:ascii="Times New Roman" w:hAnsi="Times New Roman" w:cs="Times New Roman"/>
          <w:sz w:val="24"/>
        </w:rPr>
        <w:t xml:space="preserve">implement </w:t>
      </w:r>
      <w:r w:rsidRPr="00390877">
        <w:rPr>
          <w:rFonts w:ascii="Times New Roman" w:hAnsi="Times New Roman" w:cs="Times New Roman"/>
          <w:sz w:val="24"/>
        </w:rPr>
        <w:t>comprehensive healthcare p</w:t>
      </w:r>
      <w:r w:rsidR="00885805" w:rsidRPr="00390877">
        <w:rPr>
          <w:rFonts w:ascii="Times New Roman" w:hAnsi="Times New Roman" w:cs="Times New Roman"/>
          <w:sz w:val="24"/>
        </w:rPr>
        <w:t>olicies that protect abortion</w:t>
      </w:r>
      <w:r w:rsidRPr="00390877">
        <w:rPr>
          <w:rFonts w:ascii="Times New Roman" w:hAnsi="Times New Roman" w:cs="Times New Roman"/>
          <w:sz w:val="24"/>
        </w:rPr>
        <w:t xml:space="preserve">. Therefore, the study aims to study how these restrictive laws impact negatively on the health of women seeking abortion services. </w:t>
      </w:r>
    </w:p>
    <w:p w:rsidR="00D338E4" w:rsidRPr="00390877" w:rsidRDefault="00D338E4" w:rsidP="00260BAE">
      <w:pPr>
        <w:spacing w:after="0" w:line="480" w:lineRule="auto"/>
        <w:jc w:val="center"/>
        <w:rPr>
          <w:rFonts w:ascii="Times New Roman" w:hAnsi="Times New Roman" w:cs="Times New Roman"/>
          <w:b/>
          <w:sz w:val="24"/>
        </w:rPr>
      </w:pPr>
      <w:r w:rsidRPr="00390877">
        <w:rPr>
          <w:rFonts w:ascii="Times New Roman" w:hAnsi="Times New Roman" w:cs="Times New Roman"/>
          <w:b/>
          <w:sz w:val="24"/>
        </w:rPr>
        <w:t xml:space="preserve">Justification Quantitative Research </w:t>
      </w:r>
    </w:p>
    <w:p w:rsidR="00D338E4" w:rsidRPr="00390877" w:rsidRDefault="00D338E4" w:rsidP="00260BAE">
      <w:pPr>
        <w:spacing w:after="0" w:line="480" w:lineRule="auto"/>
        <w:ind w:firstLine="720"/>
        <w:rPr>
          <w:rFonts w:ascii="Times New Roman" w:hAnsi="Times New Roman" w:cs="Times New Roman"/>
          <w:sz w:val="24"/>
        </w:rPr>
      </w:pPr>
      <w:r w:rsidRPr="00390877">
        <w:rPr>
          <w:rFonts w:ascii="Times New Roman" w:hAnsi="Times New Roman" w:cs="Times New Roman"/>
          <w:sz w:val="24"/>
        </w:rPr>
        <w:lastRenderedPageBreak/>
        <w:t>Quasi-experimental will be used to determine</w:t>
      </w:r>
      <w:r w:rsidR="00885805" w:rsidRPr="00390877">
        <w:rPr>
          <w:rFonts w:ascii="Times New Roman" w:hAnsi="Times New Roman" w:cs="Times New Roman"/>
          <w:sz w:val="24"/>
        </w:rPr>
        <w:t xml:space="preserve"> the relationship between the </w:t>
      </w:r>
      <w:r w:rsidRPr="00390877">
        <w:rPr>
          <w:rFonts w:ascii="Times New Roman" w:hAnsi="Times New Roman" w:cs="Times New Roman"/>
          <w:sz w:val="24"/>
        </w:rPr>
        <w:t xml:space="preserve">dependent and </w:t>
      </w:r>
      <w:r w:rsidR="00885805" w:rsidRPr="00390877">
        <w:rPr>
          <w:rFonts w:ascii="Times New Roman" w:hAnsi="Times New Roman" w:cs="Times New Roman"/>
          <w:sz w:val="24"/>
        </w:rPr>
        <w:t>in</w:t>
      </w:r>
      <w:r w:rsidRPr="00390877">
        <w:rPr>
          <w:rFonts w:ascii="Times New Roman" w:hAnsi="Times New Roman" w:cs="Times New Roman"/>
          <w:sz w:val="24"/>
        </w:rPr>
        <w:t>dependent variables based on the statistics collected. In this regard, the choice of method was due to establishing a connection between the change in state laws on abortion and increased health risks (</w:t>
      </w:r>
      <w:proofErr w:type="spellStart"/>
      <w:r w:rsidRPr="00390877">
        <w:rPr>
          <w:rFonts w:ascii="Times New Roman" w:hAnsi="Times New Roman" w:cs="Times New Roman"/>
          <w:sz w:val="24"/>
        </w:rPr>
        <w:t>Berer</w:t>
      </w:r>
      <w:proofErr w:type="spellEnd"/>
      <w:r w:rsidRPr="00390877">
        <w:rPr>
          <w:rFonts w:ascii="Times New Roman" w:hAnsi="Times New Roman" w:cs="Times New Roman"/>
          <w:sz w:val="24"/>
        </w:rPr>
        <w:t xml:space="preserve">, 2017). Also, it was selected since it will help examine the relationship between limited government disbursements to health insurance policies supporting abortion and increased health risks (Center for Innovation and Research and Teaching, n. d). </w:t>
      </w:r>
    </w:p>
    <w:p w:rsidR="00D338E4" w:rsidRPr="00390877" w:rsidRDefault="00D338E4" w:rsidP="00260BAE">
      <w:pPr>
        <w:spacing w:after="0" w:line="480" w:lineRule="auto"/>
        <w:rPr>
          <w:rFonts w:ascii="Times New Roman" w:hAnsi="Times New Roman" w:cs="Times New Roman"/>
          <w:b/>
          <w:sz w:val="24"/>
        </w:rPr>
      </w:pPr>
      <w:r w:rsidRPr="00390877">
        <w:rPr>
          <w:rFonts w:ascii="Times New Roman" w:hAnsi="Times New Roman" w:cs="Times New Roman"/>
          <w:b/>
          <w:sz w:val="24"/>
        </w:rPr>
        <w:br w:type="page"/>
      </w:r>
    </w:p>
    <w:p w:rsidR="00D338E4" w:rsidRPr="00260BAE" w:rsidRDefault="00D338E4" w:rsidP="00260BAE">
      <w:pPr>
        <w:spacing w:after="0" w:line="480" w:lineRule="auto"/>
        <w:jc w:val="center"/>
        <w:rPr>
          <w:rFonts w:ascii="Times New Roman" w:hAnsi="Times New Roman" w:cs="Times New Roman"/>
          <w:sz w:val="24"/>
        </w:rPr>
      </w:pPr>
      <w:r w:rsidRPr="00260BAE">
        <w:rPr>
          <w:rFonts w:ascii="Times New Roman" w:hAnsi="Times New Roman" w:cs="Times New Roman"/>
          <w:sz w:val="24"/>
        </w:rPr>
        <w:lastRenderedPageBreak/>
        <w:t>References</w:t>
      </w:r>
    </w:p>
    <w:p w:rsidR="00D338E4" w:rsidRPr="00390877" w:rsidRDefault="00D338E4" w:rsidP="00260BAE">
      <w:pPr>
        <w:spacing w:after="0" w:line="480" w:lineRule="auto"/>
        <w:ind w:left="720" w:hanging="720"/>
        <w:rPr>
          <w:rFonts w:ascii="Times New Roman" w:hAnsi="Times New Roman" w:cs="Times New Roman"/>
          <w:sz w:val="24"/>
        </w:rPr>
      </w:pPr>
      <w:proofErr w:type="spellStart"/>
      <w:r w:rsidRPr="00390877">
        <w:rPr>
          <w:rFonts w:ascii="Times New Roman" w:hAnsi="Times New Roman" w:cs="Times New Roman"/>
          <w:sz w:val="24"/>
        </w:rPr>
        <w:t>Berer</w:t>
      </w:r>
      <w:proofErr w:type="spellEnd"/>
      <w:proofErr w:type="gramStart"/>
      <w:r w:rsidRPr="00390877">
        <w:rPr>
          <w:rFonts w:ascii="Times New Roman" w:hAnsi="Times New Roman" w:cs="Times New Roman"/>
          <w:sz w:val="24"/>
        </w:rPr>
        <w:t>,  M</w:t>
      </w:r>
      <w:proofErr w:type="gramEnd"/>
      <w:r w:rsidRPr="00390877">
        <w:rPr>
          <w:rFonts w:ascii="Times New Roman" w:hAnsi="Times New Roman" w:cs="Times New Roman"/>
          <w:sz w:val="24"/>
        </w:rPr>
        <w:t xml:space="preserve">.  (2017). Abortion law and policy around the world: In search of decriminalization. </w:t>
      </w:r>
      <w:r w:rsidRPr="00390877">
        <w:rPr>
          <w:rFonts w:ascii="Times New Roman" w:hAnsi="Times New Roman" w:cs="Times New Roman"/>
          <w:i/>
          <w:sz w:val="24"/>
        </w:rPr>
        <w:t>Health and Human Rights Journal</w:t>
      </w:r>
      <w:r w:rsidRPr="00390877">
        <w:rPr>
          <w:rFonts w:ascii="Times New Roman" w:hAnsi="Times New Roman" w:cs="Times New Roman"/>
          <w:sz w:val="24"/>
        </w:rPr>
        <w:t xml:space="preserve">, 19(1), 13-27. </w:t>
      </w:r>
    </w:p>
    <w:p w:rsidR="00D338E4" w:rsidRPr="00390877" w:rsidRDefault="00D338E4" w:rsidP="00260BAE">
      <w:pPr>
        <w:spacing w:after="0" w:line="480" w:lineRule="auto"/>
        <w:ind w:left="720" w:hanging="720"/>
        <w:rPr>
          <w:rFonts w:ascii="Times New Roman" w:hAnsi="Times New Roman" w:cs="Times New Roman"/>
          <w:sz w:val="24"/>
        </w:rPr>
      </w:pPr>
      <w:r w:rsidRPr="00390877">
        <w:rPr>
          <w:rFonts w:ascii="Times New Roman" w:hAnsi="Times New Roman" w:cs="Times New Roman"/>
          <w:sz w:val="24"/>
        </w:rPr>
        <w:t>Center for Innovation in Research and Teaching. (</w:t>
      </w:r>
      <w:proofErr w:type="spellStart"/>
      <w:r w:rsidRPr="00390877">
        <w:rPr>
          <w:rFonts w:ascii="Times New Roman" w:hAnsi="Times New Roman" w:cs="Times New Roman"/>
          <w:sz w:val="24"/>
        </w:rPr>
        <w:t>n.d</w:t>
      </w:r>
      <w:proofErr w:type="spellEnd"/>
      <w:r w:rsidRPr="00390877">
        <w:rPr>
          <w:rFonts w:ascii="Times New Roman" w:hAnsi="Times New Roman" w:cs="Times New Roman"/>
          <w:sz w:val="24"/>
        </w:rPr>
        <w:t xml:space="preserve">). Quantitative approaches. Retrieved from </w:t>
      </w:r>
      <w:hyperlink r:id="rId7" w:history="1">
        <w:r w:rsidR="00390877" w:rsidRPr="00390877">
          <w:rPr>
            <w:rStyle w:val="Hyperlink"/>
            <w:rFonts w:ascii="Times New Roman" w:hAnsi="Times New Roman" w:cs="Times New Roman"/>
            <w:sz w:val="24"/>
          </w:rPr>
          <w:t>https://cirt.gcu.edu/research/developmentresources/research_ready/quantresearch/approaches</w:t>
        </w:r>
      </w:hyperlink>
      <w:r w:rsidR="00390877" w:rsidRPr="00390877">
        <w:rPr>
          <w:rFonts w:ascii="Times New Roman" w:hAnsi="Times New Roman" w:cs="Times New Roman"/>
          <w:sz w:val="24"/>
        </w:rPr>
        <w:t xml:space="preserve"> </w:t>
      </w:r>
    </w:p>
    <w:p w:rsidR="00D338E4" w:rsidRPr="00390877" w:rsidRDefault="00D338E4" w:rsidP="00260BAE">
      <w:pPr>
        <w:spacing w:after="0" w:line="480" w:lineRule="auto"/>
        <w:ind w:left="720" w:hanging="720"/>
        <w:rPr>
          <w:rFonts w:ascii="Times New Roman" w:hAnsi="Times New Roman" w:cs="Times New Roman"/>
          <w:sz w:val="24"/>
        </w:rPr>
      </w:pPr>
      <w:r w:rsidRPr="00390877">
        <w:rPr>
          <w:rFonts w:ascii="Times New Roman" w:hAnsi="Times New Roman" w:cs="Times New Roman"/>
          <w:sz w:val="24"/>
        </w:rPr>
        <w:t xml:space="preserve">Ravi, A. (2018). How the US health insurance system excludes abortion. Center for American Progress. Retrieved from </w:t>
      </w:r>
      <w:hyperlink r:id="rId8" w:history="1">
        <w:r w:rsidR="00390877" w:rsidRPr="00390877">
          <w:rPr>
            <w:rStyle w:val="Hyperlink"/>
            <w:rFonts w:ascii="Times New Roman" w:hAnsi="Times New Roman" w:cs="Times New Roman"/>
            <w:sz w:val="24"/>
          </w:rPr>
          <w:t>https://www.americanprogress.org/issues/women/reports/2018/07/20/453572/u-s-health-insurance-system-excludes-abortion/</w:t>
        </w:r>
      </w:hyperlink>
      <w:r w:rsidR="00390877" w:rsidRPr="00390877">
        <w:rPr>
          <w:rFonts w:ascii="Times New Roman" w:hAnsi="Times New Roman" w:cs="Times New Roman"/>
          <w:sz w:val="24"/>
        </w:rPr>
        <w:t xml:space="preserve"> </w:t>
      </w:r>
    </w:p>
    <w:p w:rsidR="009F0A93" w:rsidRPr="00390877" w:rsidRDefault="00D338E4" w:rsidP="00260BAE">
      <w:pPr>
        <w:spacing w:after="0" w:line="480" w:lineRule="auto"/>
        <w:ind w:left="720" w:hanging="720"/>
        <w:rPr>
          <w:rFonts w:ascii="Times New Roman" w:hAnsi="Times New Roman" w:cs="Times New Roman"/>
          <w:sz w:val="24"/>
        </w:rPr>
      </w:pPr>
      <w:proofErr w:type="spellStart"/>
      <w:r w:rsidRPr="00390877">
        <w:rPr>
          <w:rFonts w:ascii="Times New Roman" w:hAnsi="Times New Roman" w:cs="Times New Roman"/>
          <w:sz w:val="24"/>
        </w:rPr>
        <w:t>Tavernise</w:t>
      </w:r>
      <w:proofErr w:type="spellEnd"/>
      <w:r w:rsidRPr="00390877">
        <w:rPr>
          <w:rFonts w:ascii="Times New Roman" w:hAnsi="Times New Roman" w:cs="Times New Roman"/>
          <w:sz w:val="24"/>
        </w:rPr>
        <w:t xml:space="preserve">, S. (2019). ‘The time is now': States are rushing to restrict abortion, or to protect it. The New York Times. Retrieved </w:t>
      </w:r>
      <w:r w:rsidR="00390877" w:rsidRPr="00390877">
        <w:rPr>
          <w:rFonts w:ascii="Times New Roman" w:hAnsi="Times New Roman" w:cs="Times New Roman"/>
          <w:sz w:val="24"/>
        </w:rPr>
        <w:t xml:space="preserve">from </w:t>
      </w:r>
      <w:hyperlink r:id="rId9" w:history="1">
        <w:r w:rsidR="00390877" w:rsidRPr="00390877">
          <w:rPr>
            <w:rStyle w:val="Hyperlink"/>
            <w:rFonts w:ascii="Times New Roman" w:hAnsi="Times New Roman" w:cs="Times New Roman"/>
            <w:sz w:val="24"/>
          </w:rPr>
          <w:t>https://www.nytimes.com/2019/05/15/us/abortion-laws-2019.html</w:t>
        </w:r>
      </w:hyperlink>
      <w:r w:rsidR="00390877" w:rsidRPr="00390877">
        <w:rPr>
          <w:rFonts w:ascii="Times New Roman" w:hAnsi="Times New Roman" w:cs="Times New Roman"/>
          <w:sz w:val="24"/>
        </w:rPr>
        <w:t xml:space="preserve"> </w:t>
      </w:r>
    </w:p>
    <w:sectPr w:rsidR="009F0A93" w:rsidRPr="00390877" w:rsidSect="00390877">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F561C" w:rsidRDefault="00BF561C" w:rsidP="00390877">
      <w:pPr>
        <w:spacing w:after="0" w:line="240" w:lineRule="auto"/>
      </w:pPr>
      <w:r>
        <w:separator/>
      </w:r>
    </w:p>
  </w:endnote>
  <w:endnote w:type="continuationSeparator" w:id="0">
    <w:p w:rsidR="00BF561C" w:rsidRDefault="00BF561C" w:rsidP="003908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F561C" w:rsidRDefault="00BF561C" w:rsidP="00390877">
      <w:pPr>
        <w:spacing w:after="0" w:line="240" w:lineRule="auto"/>
      </w:pPr>
      <w:r>
        <w:separator/>
      </w:r>
    </w:p>
  </w:footnote>
  <w:footnote w:type="continuationSeparator" w:id="0">
    <w:p w:rsidR="00BF561C" w:rsidRDefault="00BF561C" w:rsidP="0039087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90877" w:rsidRPr="00390877" w:rsidRDefault="00390877">
    <w:pPr>
      <w:pStyle w:val="Header"/>
      <w:jc w:val="right"/>
      <w:rPr>
        <w:rFonts w:ascii="Times New Roman" w:hAnsi="Times New Roman" w:cs="Times New Roman"/>
        <w:sz w:val="24"/>
      </w:rPr>
    </w:pPr>
    <w:r w:rsidRPr="00390877">
      <w:rPr>
        <w:rFonts w:ascii="Times New Roman" w:hAnsi="Times New Roman" w:cs="Times New Roman"/>
        <w:sz w:val="24"/>
      </w:rPr>
      <w:t xml:space="preserve">IMPACT OF LEGISLATIONS ON ABORTION </w:t>
    </w:r>
    <w:r w:rsidRPr="00390877">
      <w:rPr>
        <w:rFonts w:ascii="Times New Roman" w:hAnsi="Times New Roman" w:cs="Times New Roman"/>
        <w:sz w:val="24"/>
      </w:rPr>
      <w:tab/>
    </w:r>
    <w:sdt>
      <w:sdtPr>
        <w:rPr>
          <w:rFonts w:ascii="Times New Roman" w:hAnsi="Times New Roman" w:cs="Times New Roman"/>
          <w:sz w:val="24"/>
        </w:rPr>
        <w:id w:val="1118380141"/>
        <w:docPartObj>
          <w:docPartGallery w:val="Page Numbers (Top of Page)"/>
          <w:docPartUnique/>
        </w:docPartObj>
      </w:sdtPr>
      <w:sdtEndPr/>
      <w:sdtContent>
        <w:r w:rsidRPr="00390877">
          <w:rPr>
            <w:rFonts w:ascii="Times New Roman" w:hAnsi="Times New Roman" w:cs="Times New Roman"/>
            <w:sz w:val="24"/>
          </w:rPr>
          <w:fldChar w:fldCharType="begin"/>
        </w:r>
        <w:r w:rsidRPr="00390877">
          <w:rPr>
            <w:rFonts w:ascii="Times New Roman" w:hAnsi="Times New Roman" w:cs="Times New Roman"/>
            <w:sz w:val="24"/>
          </w:rPr>
          <w:instrText xml:space="preserve"> PAGE   \* MERGEFORMAT </w:instrText>
        </w:r>
        <w:r w:rsidRPr="00390877">
          <w:rPr>
            <w:rFonts w:ascii="Times New Roman" w:hAnsi="Times New Roman" w:cs="Times New Roman"/>
            <w:sz w:val="24"/>
          </w:rPr>
          <w:fldChar w:fldCharType="separate"/>
        </w:r>
        <w:r w:rsidR="002E012E">
          <w:rPr>
            <w:rFonts w:ascii="Times New Roman" w:hAnsi="Times New Roman" w:cs="Times New Roman"/>
            <w:noProof/>
            <w:sz w:val="24"/>
          </w:rPr>
          <w:t>4</w:t>
        </w:r>
        <w:r w:rsidRPr="00390877">
          <w:rPr>
            <w:rFonts w:ascii="Times New Roman" w:hAnsi="Times New Roman" w:cs="Times New Roman"/>
            <w:sz w:val="24"/>
          </w:rPr>
          <w:fldChar w:fldCharType="end"/>
        </w:r>
      </w:sdtContent>
    </w:sdt>
  </w:p>
  <w:p w:rsidR="00390877" w:rsidRPr="00390877" w:rsidRDefault="00390877">
    <w:pPr>
      <w:pStyle w:val="Header"/>
      <w:rPr>
        <w:rFonts w:ascii="Times New Roman" w:hAnsi="Times New Roman" w:cs="Times New Roman"/>
        <w:sz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90877" w:rsidRPr="00390877" w:rsidRDefault="00390877">
    <w:pPr>
      <w:pStyle w:val="Header"/>
      <w:jc w:val="right"/>
      <w:rPr>
        <w:rFonts w:ascii="Times New Roman" w:hAnsi="Times New Roman" w:cs="Times New Roman"/>
        <w:sz w:val="24"/>
      </w:rPr>
    </w:pPr>
    <w:r w:rsidRPr="00390877">
      <w:rPr>
        <w:rFonts w:ascii="Times New Roman" w:hAnsi="Times New Roman" w:cs="Times New Roman"/>
        <w:sz w:val="24"/>
      </w:rPr>
      <w:t xml:space="preserve">Running Head: IMPACT OF LEGISLATIONS ON ABORTION </w:t>
    </w:r>
    <w:r w:rsidRPr="00390877">
      <w:rPr>
        <w:rFonts w:ascii="Times New Roman" w:hAnsi="Times New Roman" w:cs="Times New Roman"/>
        <w:sz w:val="24"/>
      </w:rPr>
      <w:tab/>
    </w:r>
    <w:sdt>
      <w:sdtPr>
        <w:rPr>
          <w:rFonts w:ascii="Times New Roman" w:hAnsi="Times New Roman" w:cs="Times New Roman"/>
          <w:sz w:val="24"/>
        </w:rPr>
        <w:id w:val="1118380185"/>
        <w:docPartObj>
          <w:docPartGallery w:val="Page Numbers (Top of Page)"/>
          <w:docPartUnique/>
        </w:docPartObj>
      </w:sdtPr>
      <w:sdtEndPr/>
      <w:sdtContent>
        <w:r w:rsidRPr="00390877">
          <w:rPr>
            <w:rFonts w:ascii="Times New Roman" w:hAnsi="Times New Roman" w:cs="Times New Roman"/>
            <w:sz w:val="24"/>
          </w:rPr>
          <w:fldChar w:fldCharType="begin"/>
        </w:r>
        <w:r w:rsidRPr="00390877">
          <w:rPr>
            <w:rFonts w:ascii="Times New Roman" w:hAnsi="Times New Roman" w:cs="Times New Roman"/>
            <w:sz w:val="24"/>
          </w:rPr>
          <w:instrText xml:space="preserve"> PAGE   \* MERGEFORMAT </w:instrText>
        </w:r>
        <w:r w:rsidRPr="00390877">
          <w:rPr>
            <w:rFonts w:ascii="Times New Roman" w:hAnsi="Times New Roman" w:cs="Times New Roman"/>
            <w:sz w:val="24"/>
          </w:rPr>
          <w:fldChar w:fldCharType="separate"/>
        </w:r>
        <w:r w:rsidR="002E012E">
          <w:rPr>
            <w:rFonts w:ascii="Times New Roman" w:hAnsi="Times New Roman" w:cs="Times New Roman"/>
            <w:noProof/>
            <w:sz w:val="24"/>
          </w:rPr>
          <w:t>1</w:t>
        </w:r>
        <w:r w:rsidRPr="00390877">
          <w:rPr>
            <w:rFonts w:ascii="Times New Roman" w:hAnsi="Times New Roman" w:cs="Times New Roman"/>
            <w:sz w:val="24"/>
          </w:rPr>
          <w:fldChar w:fldCharType="end"/>
        </w:r>
      </w:sdtContent>
    </w:sdt>
  </w:p>
  <w:p w:rsidR="00390877" w:rsidRPr="00390877" w:rsidRDefault="00390877">
    <w:pPr>
      <w:pStyle w:val="Header"/>
      <w:rPr>
        <w:rFonts w:ascii="Times New Roman" w:hAnsi="Times New Roman" w:cs="Times New Roman"/>
        <w:sz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E1504B6"/>
    <w:multiLevelType w:val="hybridMultilevel"/>
    <w:tmpl w:val="2528F89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38E4"/>
    <w:rsid w:val="00260BAE"/>
    <w:rsid w:val="002E012E"/>
    <w:rsid w:val="00390877"/>
    <w:rsid w:val="00885805"/>
    <w:rsid w:val="009F0A93"/>
    <w:rsid w:val="00BF561C"/>
    <w:rsid w:val="00D338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62C9EAB-BB47-48EF-A1AC-2EDD605B49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338E4"/>
    <w:pPr>
      <w:ind w:left="720"/>
      <w:contextualSpacing/>
    </w:pPr>
  </w:style>
  <w:style w:type="paragraph" w:styleId="Header">
    <w:name w:val="header"/>
    <w:basedOn w:val="Normal"/>
    <w:link w:val="HeaderChar"/>
    <w:uiPriority w:val="99"/>
    <w:unhideWhenUsed/>
    <w:rsid w:val="00390877"/>
    <w:pPr>
      <w:tabs>
        <w:tab w:val="center" w:pos="4680"/>
        <w:tab w:val="right" w:pos="9360"/>
      </w:tabs>
      <w:spacing w:after="0" w:line="240" w:lineRule="auto"/>
    </w:pPr>
  </w:style>
  <w:style w:type="character" w:customStyle="1" w:styleId="HeaderChar">
    <w:name w:val="Header Char"/>
    <w:basedOn w:val="DefaultParagraphFont"/>
    <w:link w:val="Header"/>
    <w:uiPriority w:val="99"/>
    <w:rsid w:val="00390877"/>
  </w:style>
  <w:style w:type="paragraph" w:styleId="Footer">
    <w:name w:val="footer"/>
    <w:basedOn w:val="Normal"/>
    <w:link w:val="FooterChar"/>
    <w:uiPriority w:val="99"/>
    <w:semiHidden/>
    <w:unhideWhenUsed/>
    <w:rsid w:val="00390877"/>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390877"/>
  </w:style>
  <w:style w:type="character" w:styleId="Hyperlink">
    <w:name w:val="Hyperlink"/>
    <w:basedOn w:val="DefaultParagraphFont"/>
    <w:uiPriority w:val="99"/>
    <w:unhideWhenUsed/>
    <w:rsid w:val="00390877"/>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americanprogress.org/issues/women/reports/2018/07/20/453572/u-s-health-insurance-system-excludes-abortion/"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cirt.gcu.edu/research/developmentresources/research_ready/quantresearch/approaches"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nytimes.com/2019/05/15/us/abortion-laws-2019.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502</Words>
  <Characters>2868</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user</cp:lastModifiedBy>
  <cp:revision>3</cp:revision>
  <dcterms:created xsi:type="dcterms:W3CDTF">2019-08-02T16:43:00Z</dcterms:created>
  <dcterms:modified xsi:type="dcterms:W3CDTF">2019-08-02T16:44:00Z</dcterms:modified>
</cp:coreProperties>
</file>